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8AA8E" w14:textId="06293299" w:rsidR="00243D17" w:rsidRDefault="12260707" w:rsidP="00DA0866">
      <w:pPr>
        <w:pStyle w:val="Title"/>
        <w:jc w:val="center"/>
      </w:pPr>
      <w:r>
        <w:t>Camping Liability Waiver</w:t>
      </w:r>
    </w:p>
    <w:p w14:paraId="286AB03D" w14:textId="77777777" w:rsidR="0026662E" w:rsidRPr="0026662E" w:rsidRDefault="0026662E">
      <w:pPr>
        <w:kinsoku w:val="0"/>
        <w:overflowPunct w:val="0"/>
        <w:autoSpaceDE/>
        <w:autoSpaceDN/>
        <w:adjustRightInd/>
        <w:spacing w:before="11" w:line="296" w:lineRule="exact"/>
        <w:jc w:val="center"/>
        <w:textAlignment w:val="baseline"/>
        <w:rPr>
          <w:rFonts w:ascii="Arial" w:hAnsi="Arial" w:cs="Arial"/>
          <w:color w:val="000000" w:themeColor="text1"/>
          <w:sz w:val="26"/>
          <w:szCs w:val="26"/>
        </w:rPr>
      </w:pPr>
    </w:p>
    <w:p w14:paraId="3CF4037F" w14:textId="153DA005" w:rsidR="00243D17" w:rsidRPr="0026662E" w:rsidRDefault="12260707">
      <w:pPr>
        <w:kinsoku w:val="0"/>
        <w:overflowPunct w:val="0"/>
        <w:autoSpaceDE/>
        <w:autoSpaceDN/>
        <w:adjustRightInd/>
        <w:spacing w:line="346" w:lineRule="exact"/>
        <w:jc w:val="both"/>
        <w:textAlignment w:val="baseline"/>
        <w:rPr>
          <w:rFonts w:ascii="Arial" w:hAnsi="Arial" w:cs="Arial"/>
          <w:color w:val="000000" w:themeColor="text1"/>
          <w:sz w:val="26"/>
          <w:szCs w:val="26"/>
        </w:rPr>
      </w:pPr>
      <w:r w:rsidRPr="12260707">
        <w:rPr>
          <w:rFonts w:ascii="Arial" w:hAnsi="Arial" w:cs="Arial"/>
          <w:color w:val="000000" w:themeColor="text1"/>
          <w:sz w:val="26"/>
          <w:szCs w:val="26"/>
        </w:rPr>
        <w:t>This Agreement waivers any and all liability of Robert and Louise Andrews Partnership, Andrews and Rowell</w:t>
      </w:r>
      <w:r w:rsidR="00795983">
        <w:rPr>
          <w:rFonts w:ascii="Arial" w:hAnsi="Arial" w:cs="Arial"/>
          <w:color w:val="000000" w:themeColor="text1"/>
          <w:sz w:val="26"/>
          <w:szCs w:val="26"/>
        </w:rPr>
        <w:t xml:space="preserve"> and</w:t>
      </w:r>
      <w:r w:rsidRPr="12260707">
        <w:rPr>
          <w:rFonts w:ascii="Arial" w:hAnsi="Arial" w:cs="Arial"/>
          <w:color w:val="000000" w:themeColor="text1"/>
          <w:sz w:val="26"/>
          <w:szCs w:val="26"/>
        </w:rPr>
        <w:t xml:space="preserve"> McKinley Springs Winery</w:t>
      </w:r>
      <w:r w:rsidR="00795983">
        <w:rPr>
          <w:rFonts w:ascii="Arial" w:hAnsi="Arial" w:cs="Arial"/>
          <w:color w:val="000000" w:themeColor="text1"/>
          <w:sz w:val="26"/>
          <w:szCs w:val="26"/>
        </w:rPr>
        <w:t>,</w:t>
      </w:r>
      <w:r w:rsidRPr="12260707">
        <w:rPr>
          <w:rFonts w:ascii="Arial" w:hAnsi="Arial" w:cs="Arial"/>
          <w:color w:val="000000" w:themeColor="text1"/>
          <w:sz w:val="26"/>
          <w:szCs w:val="26"/>
        </w:rPr>
        <w:t xml:space="preserve"> for any use of the property.</w:t>
      </w:r>
    </w:p>
    <w:p w14:paraId="6D487F87" w14:textId="77777777" w:rsidR="00243D17" w:rsidRPr="0026662E" w:rsidRDefault="00D34176">
      <w:pPr>
        <w:kinsoku w:val="0"/>
        <w:overflowPunct w:val="0"/>
        <w:autoSpaceDE/>
        <w:autoSpaceDN/>
        <w:adjustRightInd/>
        <w:spacing w:before="401" w:line="296" w:lineRule="exact"/>
        <w:textAlignment w:val="baseline"/>
        <w:rPr>
          <w:rFonts w:ascii="Arial" w:hAnsi="Arial" w:cs="Arial"/>
          <w:color w:val="000000" w:themeColor="text1"/>
          <w:spacing w:val="-1"/>
          <w:sz w:val="26"/>
          <w:szCs w:val="26"/>
        </w:rPr>
      </w:pPr>
      <w:r w:rsidRPr="0026662E">
        <w:rPr>
          <w:rFonts w:ascii="Arial" w:hAnsi="Arial" w:cs="Arial"/>
          <w:color w:val="000000" w:themeColor="text1"/>
          <w:spacing w:val="-1"/>
          <w:sz w:val="26"/>
          <w:szCs w:val="26"/>
        </w:rPr>
        <w:t>PLEASE READ CAREFULLY AND SIGN BELOW</w:t>
      </w:r>
    </w:p>
    <w:p w14:paraId="1151558F" w14:textId="2A89D3FE" w:rsidR="00243D17" w:rsidRDefault="12260707">
      <w:pPr>
        <w:tabs>
          <w:tab w:val="left" w:leader="underscore" w:pos="5616"/>
          <w:tab w:val="right" w:leader="underscore" w:pos="9360"/>
        </w:tabs>
        <w:kinsoku w:val="0"/>
        <w:overflowPunct w:val="0"/>
        <w:autoSpaceDE/>
        <w:autoSpaceDN/>
        <w:adjustRightInd/>
        <w:spacing w:before="390" w:line="296" w:lineRule="exact"/>
        <w:textAlignment w:val="baseline"/>
        <w:rPr>
          <w:rFonts w:ascii="Arial" w:hAnsi="Arial" w:cs="Arial"/>
          <w:color w:val="000000" w:themeColor="text1"/>
          <w:sz w:val="26"/>
          <w:szCs w:val="26"/>
        </w:rPr>
      </w:pPr>
      <w:r w:rsidRPr="12260707">
        <w:rPr>
          <w:rFonts w:ascii="Arial" w:hAnsi="Arial" w:cs="Arial"/>
          <w:color w:val="000000" w:themeColor="text1"/>
          <w:sz w:val="26"/>
          <w:szCs w:val="26"/>
        </w:rPr>
        <w:t xml:space="preserve">I, </w:t>
      </w:r>
      <w:r w:rsidR="00F047F1">
        <w:tab/>
      </w:r>
      <w:r w:rsidR="00F047F1">
        <w:tab/>
      </w:r>
      <w:r w:rsidRPr="12260707">
        <w:rPr>
          <w:rFonts w:ascii="Arial" w:hAnsi="Arial" w:cs="Arial"/>
          <w:color w:val="000000" w:themeColor="text1"/>
          <w:sz w:val="26"/>
          <w:szCs w:val="26"/>
        </w:rPr>
        <w:t>the camper</w:t>
      </w:r>
    </w:p>
    <w:p w14:paraId="3C1F1164" w14:textId="77777777" w:rsidR="00DA0866" w:rsidRPr="0026662E" w:rsidRDefault="00DA0866">
      <w:pPr>
        <w:tabs>
          <w:tab w:val="left" w:leader="underscore" w:pos="5616"/>
          <w:tab w:val="right" w:leader="underscore" w:pos="9360"/>
        </w:tabs>
        <w:kinsoku w:val="0"/>
        <w:overflowPunct w:val="0"/>
        <w:autoSpaceDE/>
        <w:autoSpaceDN/>
        <w:adjustRightInd/>
        <w:spacing w:before="390" w:line="296" w:lineRule="exact"/>
        <w:textAlignment w:val="baseline"/>
        <w:rPr>
          <w:rFonts w:ascii="Arial" w:hAnsi="Arial" w:cs="Arial"/>
          <w:color w:val="000000" w:themeColor="text1"/>
          <w:sz w:val="26"/>
          <w:szCs w:val="26"/>
        </w:rPr>
      </w:pPr>
    </w:p>
    <w:p w14:paraId="784BF7A2" w14:textId="042BB5DC" w:rsidR="00243D17" w:rsidRPr="0026662E" w:rsidRDefault="12260707">
      <w:pPr>
        <w:kinsoku w:val="0"/>
        <w:overflowPunct w:val="0"/>
        <w:autoSpaceDE/>
        <w:autoSpaceDN/>
        <w:adjustRightInd/>
        <w:spacing w:line="347" w:lineRule="exact"/>
        <w:jc w:val="both"/>
        <w:textAlignment w:val="baseline"/>
        <w:rPr>
          <w:rFonts w:ascii="Arial" w:hAnsi="Arial" w:cs="Arial"/>
          <w:color w:val="000000" w:themeColor="text1"/>
          <w:sz w:val="26"/>
          <w:szCs w:val="26"/>
        </w:rPr>
      </w:pPr>
      <w:r w:rsidRPr="12260707">
        <w:rPr>
          <w:rFonts w:ascii="Arial" w:hAnsi="Arial" w:cs="Arial"/>
          <w:color w:val="000000" w:themeColor="text1"/>
          <w:sz w:val="26"/>
          <w:szCs w:val="26"/>
        </w:rPr>
        <w:t>signing below, wish for myself and my friends and family to utilize the facilities for camping, offered by Robert and Louise Andrews Partnership, Mckinley Springs Winery and Andrews and Rowell.</w:t>
      </w:r>
    </w:p>
    <w:p w14:paraId="1567F3E5" w14:textId="7245322B" w:rsidR="00243D17" w:rsidRPr="0026662E" w:rsidRDefault="12260707">
      <w:pPr>
        <w:kinsoku w:val="0"/>
        <w:overflowPunct w:val="0"/>
        <w:autoSpaceDE/>
        <w:autoSpaceDN/>
        <w:adjustRightInd/>
        <w:spacing w:before="331" w:line="348" w:lineRule="exact"/>
        <w:jc w:val="both"/>
        <w:textAlignment w:val="baseline"/>
        <w:rPr>
          <w:rFonts w:ascii="Arial" w:hAnsi="Arial" w:cs="Arial"/>
          <w:color w:val="000000" w:themeColor="text1"/>
          <w:sz w:val="26"/>
          <w:szCs w:val="26"/>
        </w:rPr>
      </w:pPr>
      <w:r w:rsidRPr="12260707">
        <w:rPr>
          <w:rFonts w:ascii="Arial" w:hAnsi="Arial" w:cs="Arial"/>
          <w:color w:val="000000" w:themeColor="text1"/>
          <w:sz w:val="26"/>
          <w:szCs w:val="26"/>
        </w:rPr>
        <w:t>I hereby agree that the use of the facilities for camping is voluntary and at my own risk.</w:t>
      </w:r>
    </w:p>
    <w:p w14:paraId="50045D59" w14:textId="2A2D70B7" w:rsidR="00243D17" w:rsidRPr="0026662E" w:rsidRDefault="12260707">
      <w:pPr>
        <w:kinsoku w:val="0"/>
        <w:overflowPunct w:val="0"/>
        <w:autoSpaceDE/>
        <w:autoSpaceDN/>
        <w:adjustRightInd/>
        <w:spacing w:before="359" w:line="342" w:lineRule="exact"/>
        <w:jc w:val="both"/>
        <w:textAlignment w:val="baseline"/>
        <w:rPr>
          <w:rFonts w:ascii="Arial" w:hAnsi="Arial" w:cs="Arial"/>
          <w:color w:val="000000" w:themeColor="text1"/>
          <w:sz w:val="26"/>
          <w:szCs w:val="26"/>
        </w:rPr>
      </w:pPr>
      <w:r w:rsidRPr="12260707">
        <w:rPr>
          <w:rFonts w:ascii="Arial" w:hAnsi="Arial" w:cs="Arial"/>
          <w:color w:val="000000" w:themeColor="text1"/>
          <w:sz w:val="26"/>
          <w:szCs w:val="26"/>
        </w:rPr>
        <w:t>As a condition of my/our use of such facilities, I, on behalf of myself, my heirs and assigns any children expressly agree to forever discharge, waive and release Robert and Louise Andrews Partnership, Andrews and Rowell</w:t>
      </w:r>
      <w:r w:rsidR="00795983">
        <w:rPr>
          <w:rFonts w:ascii="Arial" w:hAnsi="Arial" w:cs="Arial"/>
          <w:color w:val="000000" w:themeColor="text1"/>
          <w:sz w:val="26"/>
          <w:szCs w:val="26"/>
        </w:rPr>
        <w:t xml:space="preserve"> and </w:t>
      </w:r>
      <w:r w:rsidRPr="12260707">
        <w:rPr>
          <w:rFonts w:ascii="Arial" w:hAnsi="Arial" w:cs="Arial"/>
          <w:color w:val="000000" w:themeColor="text1"/>
          <w:sz w:val="26"/>
          <w:szCs w:val="26"/>
        </w:rPr>
        <w:t>Mckinley Spring Winery</w:t>
      </w:r>
      <w:r w:rsidR="00795983">
        <w:rPr>
          <w:rFonts w:ascii="Arial" w:hAnsi="Arial" w:cs="Arial"/>
          <w:color w:val="000000" w:themeColor="text1"/>
          <w:sz w:val="26"/>
          <w:szCs w:val="26"/>
        </w:rPr>
        <w:t>,</w:t>
      </w:r>
      <w:r w:rsidRPr="12260707">
        <w:rPr>
          <w:rFonts w:ascii="Arial" w:hAnsi="Arial" w:cs="Arial"/>
          <w:color w:val="000000" w:themeColor="text1"/>
          <w:sz w:val="26"/>
          <w:szCs w:val="26"/>
        </w:rPr>
        <w:t xml:space="preserve"> from any and all claims, demands, injuries, damages, actions, or courses of action, for all acts of active and passive negligence on the part of the company on account of physical injury, mental anguish, death and/or property damage arising from any accident, loss, damages or injury suffered by my child(ren) or myself or others resulting from, connected with or caused by my/our use of the facilities.</w:t>
      </w:r>
    </w:p>
    <w:p w14:paraId="527E1245" w14:textId="2A56722A" w:rsidR="00243D17" w:rsidRPr="0026662E" w:rsidRDefault="12260707">
      <w:pPr>
        <w:kinsoku w:val="0"/>
        <w:overflowPunct w:val="0"/>
        <w:autoSpaceDE/>
        <w:autoSpaceDN/>
        <w:adjustRightInd/>
        <w:spacing w:before="356" w:after="407" w:line="339" w:lineRule="exact"/>
        <w:jc w:val="both"/>
        <w:textAlignment w:val="baseline"/>
        <w:rPr>
          <w:rFonts w:ascii="Arial" w:hAnsi="Arial" w:cs="Arial"/>
          <w:color w:val="000000" w:themeColor="text1"/>
          <w:sz w:val="26"/>
          <w:szCs w:val="26"/>
        </w:rPr>
      </w:pPr>
      <w:r w:rsidRPr="12260707">
        <w:rPr>
          <w:rFonts w:ascii="Arial" w:hAnsi="Arial" w:cs="Arial"/>
          <w:color w:val="000000" w:themeColor="text1"/>
          <w:sz w:val="26"/>
          <w:szCs w:val="26"/>
        </w:rPr>
        <w:t xml:space="preserve">I agree and, by signing this Agreement, confirm that I am aware that using </w:t>
      </w:r>
      <w:r w:rsidR="00795983" w:rsidRPr="12260707">
        <w:rPr>
          <w:rFonts w:ascii="Arial" w:hAnsi="Arial" w:cs="Arial"/>
          <w:color w:val="000000" w:themeColor="text1"/>
          <w:sz w:val="26"/>
          <w:szCs w:val="26"/>
        </w:rPr>
        <w:t>the facilities</w:t>
      </w:r>
      <w:r w:rsidRPr="12260707">
        <w:rPr>
          <w:rFonts w:ascii="Arial" w:hAnsi="Arial" w:cs="Arial"/>
          <w:color w:val="000000" w:themeColor="text1"/>
          <w:sz w:val="26"/>
          <w:szCs w:val="26"/>
        </w:rPr>
        <w:t xml:space="preserve"> is done so at my/our own risk.</w:t>
      </w:r>
    </w:p>
    <w:p w14:paraId="498FD355" w14:textId="77777777" w:rsidR="00243D17" w:rsidRPr="0026662E" w:rsidRDefault="00243D17">
      <w:pPr>
        <w:widowControl/>
        <w:rPr>
          <w:color w:val="000000" w:themeColor="text1"/>
          <w:sz w:val="24"/>
          <w:szCs w:val="24"/>
        </w:rPr>
        <w:sectPr w:rsidR="00243D17" w:rsidRPr="0026662E" w:rsidSect="00A12563">
          <w:pgSz w:w="11899" w:h="15499"/>
          <w:pgMar w:top="576" w:right="1310" w:bottom="864" w:left="1210" w:header="720" w:footer="720" w:gutter="0"/>
          <w:cols w:space="720"/>
          <w:noEndnote/>
        </w:sectPr>
      </w:pPr>
    </w:p>
    <w:p w14:paraId="2DAB3DCB" w14:textId="6F565759" w:rsidR="00D34176" w:rsidRPr="0026662E" w:rsidRDefault="00D34176">
      <w:pPr>
        <w:tabs>
          <w:tab w:val="left" w:leader="underscore" w:pos="7056"/>
          <w:tab w:val="right" w:leader="underscore" w:pos="9360"/>
        </w:tabs>
        <w:kinsoku w:val="0"/>
        <w:overflowPunct w:val="0"/>
        <w:autoSpaceDE/>
        <w:autoSpaceDN/>
        <w:adjustRightInd/>
        <w:spacing w:line="293" w:lineRule="exact"/>
        <w:textAlignment w:val="baseline"/>
        <w:rPr>
          <w:rFonts w:ascii="Arial" w:hAnsi="Arial" w:cs="Arial"/>
          <w:color w:val="000000" w:themeColor="text1"/>
          <w:sz w:val="26"/>
          <w:szCs w:val="26"/>
        </w:rPr>
      </w:pPr>
      <w:r w:rsidRPr="0026662E">
        <w:rPr>
          <w:rFonts w:ascii="Arial" w:hAnsi="Arial" w:cs="Arial"/>
          <w:color w:val="000000" w:themeColor="text1"/>
          <w:sz w:val="26"/>
          <w:szCs w:val="26"/>
        </w:rPr>
        <w:t>Signature</w:t>
      </w:r>
      <w:r w:rsidRPr="0026662E">
        <w:rPr>
          <w:rFonts w:ascii="Arial" w:hAnsi="Arial" w:cs="Arial"/>
          <w:color w:val="000000" w:themeColor="text1"/>
          <w:sz w:val="26"/>
          <w:szCs w:val="26"/>
        </w:rPr>
        <w:tab/>
        <w:t>Date:</w:t>
      </w:r>
      <w:r w:rsidRPr="0026662E">
        <w:rPr>
          <w:rFonts w:ascii="Arial" w:hAnsi="Arial" w:cs="Arial"/>
          <w:color w:val="000000" w:themeColor="text1"/>
          <w:sz w:val="26"/>
          <w:szCs w:val="26"/>
        </w:rPr>
        <w:tab/>
      </w:r>
    </w:p>
    <w:sectPr w:rsidR="00D34176" w:rsidRPr="0026662E">
      <w:type w:val="continuous"/>
      <w:pgSz w:w="11899" w:h="15499"/>
      <w:pgMar w:top="1260" w:right="1314" w:bottom="2503" w:left="12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86"/>
    <w:rsid w:val="001C3445"/>
    <w:rsid w:val="00243D17"/>
    <w:rsid w:val="0026662E"/>
    <w:rsid w:val="003124FF"/>
    <w:rsid w:val="00435586"/>
    <w:rsid w:val="00521396"/>
    <w:rsid w:val="0053731C"/>
    <w:rsid w:val="00795983"/>
    <w:rsid w:val="0083046B"/>
    <w:rsid w:val="009348C7"/>
    <w:rsid w:val="00A12563"/>
    <w:rsid w:val="00BB1DC3"/>
    <w:rsid w:val="00D34176"/>
    <w:rsid w:val="00DA0866"/>
    <w:rsid w:val="00E86CDD"/>
    <w:rsid w:val="00F047F1"/>
    <w:rsid w:val="1226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7443C"/>
  <w14:defaultImageDpi w14:val="0"/>
  <w15:docId w15:val="{8AE9F750-702E-4C74-96E8-36E3C7DC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08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8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217</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Andrews</dc:creator>
  <cp:keywords/>
  <dc:description/>
  <cp:lastModifiedBy>Dan Andrews</cp:lastModifiedBy>
  <cp:revision>4</cp:revision>
  <cp:lastPrinted>2024-05-06T19:07:00Z</cp:lastPrinted>
  <dcterms:created xsi:type="dcterms:W3CDTF">2024-05-06T19:06:00Z</dcterms:created>
  <dcterms:modified xsi:type="dcterms:W3CDTF">2024-06-06T15:39:00Z</dcterms:modified>
</cp:coreProperties>
</file>